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Brodhead Memorial Library Board of Trustees</w:t>
      </w:r>
    </w:p>
    <w:p>
      <w:pPr>
        <w:pStyle w:val="Body"/>
        <w:bidi w:val="0"/>
      </w:pPr>
      <w:r>
        <w:rPr>
          <w:rtl w:val="0"/>
        </w:rPr>
        <w:t>December7, 2023</w:t>
      </w:r>
    </w:p>
    <w:p>
      <w:pPr>
        <w:pStyle w:val="Body"/>
        <w:bidi w:val="0"/>
      </w:pPr>
    </w:p>
    <w:p>
      <w:pPr>
        <w:pStyle w:val="Body"/>
        <w:bidi w:val="0"/>
      </w:pPr>
    </w:p>
    <w:p>
      <w:pPr>
        <w:pStyle w:val="Body"/>
        <w:bidi w:val="0"/>
      </w:pPr>
      <w:r>
        <w:rPr>
          <w:rtl w:val="0"/>
        </w:rPr>
        <w:t>Meeting of the Brodhead Memorial Board of Trustees was called to order at 4:03 by President  Ann Anderson. Members in attendance were  Jill Baxter, Kirsten Novy, Katrina Dunlavy, and Nancy Nettesheim. Also in attendance were potential board member Corey Clark and new Library Director Stuart Bisbee.</w:t>
      </w:r>
    </w:p>
    <w:p>
      <w:pPr>
        <w:pStyle w:val="Body"/>
        <w:bidi w:val="0"/>
      </w:pPr>
    </w:p>
    <w:p>
      <w:pPr>
        <w:pStyle w:val="Body"/>
        <w:bidi w:val="0"/>
      </w:pPr>
      <w:r>
        <w:rPr>
          <w:rtl w:val="0"/>
        </w:rPr>
        <w:t>Motion was made by Ann Anderson to approve consent agenda and to deviate from order if necessary. Second was from Jill Baxter. Motion passed.</w:t>
      </w:r>
    </w:p>
    <w:p>
      <w:pPr>
        <w:pStyle w:val="Body"/>
        <w:bidi w:val="0"/>
      </w:pPr>
    </w:p>
    <w:p>
      <w:pPr>
        <w:pStyle w:val="Body"/>
        <w:bidi w:val="0"/>
      </w:pPr>
      <w:r>
        <w:rPr>
          <w:rtl w:val="0"/>
        </w:rPr>
        <w:t>Motion to accept the previous month</w:t>
      </w:r>
      <w:r>
        <w:rPr>
          <w:rtl w:val="0"/>
        </w:rPr>
        <w:t>’</w:t>
      </w:r>
      <w:r>
        <w:rPr>
          <w:rtl w:val="0"/>
        </w:rPr>
        <w:t>s minutes was made by Jill Baxter. Second from Kirsten Novy. Motion passed.</w:t>
      </w:r>
    </w:p>
    <w:p>
      <w:pPr>
        <w:pStyle w:val="Body"/>
        <w:bidi w:val="0"/>
      </w:pPr>
    </w:p>
    <w:p>
      <w:pPr>
        <w:pStyle w:val="Body"/>
        <w:bidi w:val="0"/>
      </w:pPr>
      <w:r>
        <w:rPr>
          <w:rtl w:val="0"/>
        </w:rPr>
        <w:t>Director</w:t>
      </w:r>
      <w:r>
        <w:rPr>
          <w:rtl w:val="0"/>
        </w:rPr>
        <w:t>’</w:t>
      </w:r>
      <w:r>
        <w:rPr>
          <w:rtl w:val="0"/>
        </w:rPr>
        <w:t>s Report included the information that Jack Policastro will be shoveling the sidewalks. The snowblower needs attention. The Friends of the Library donated $50.00 for the library Christmas party as well as $75.00 for the grand opening of the Library of Things.</w:t>
      </w:r>
    </w:p>
    <w:p>
      <w:pPr>
        <w:pStyle w:val="Body"/>
        <w:bidi w:val="0"/>
      </w:pPr>
    </w:p>
    <w:p>
      <w:pPr>
        <w:pStyle w:val="Body"/>
        <w:bidi w:val="0"/>
      </w:pPr>
      <w:r>
        <w:rPr>
          <w:rtl w:val="0"/>
        </w:rPr>
        <w:t>The Director</w:t>
      </w:r>
      <w:r>
        <w:rPr>
          <w:rtl w:val="0"/>
        </w:rPr>
        <w:t>’</w:t>
      </w:r>
      <w:r>
        <w:rPr>
          <w:rtl w:val="0"/>
        </w:rPr>
        <w:t>s Report was passed on a motion from Kirsten Novy and a second by Katrina Dunlavy.</w:t>
      </w:r>
    </w:p>
    <w:p>
      <w:pPr>
        <w:pStyle w:val="Body"/>
        <w:bidi w:val="0"/>
      </w:pPr>
    </w:p>
    <w:p>
      <w:pPr>
        <w:pStyle w:val="Body"/>
        <w:bidi w:val="0"/>
      </w:pPr>
      <w:r>
        <w:rPr>
          <w:rtl w:val="0"/>
        </w:rPr>
        <w:t>Future agenda items include the following:</w:t>
      </w:r>
    </w:p>
    <w:p>
      <w:pPr>
        <w:pStyle w:val="Body"/>
        <w:bidi w:val="0"/>
      </w:pPr>
    </w:p>
    <w:p>
      <w:pPr>
        <w:pStyle w:val="Body"/>
        <w:bidi w:val="0"/>
      </w:pPr>
      <w:r>
        <w:rPr>
          <w:rtl w:val="0"/>
        </w:rPr>
        <w:t>Approve the November 2, 2023 minutes.</w:t>
      </w:r>
    </w:p>
    <w:p>
      <w:pPr>
        <w:pStyle w:val="Body"/>
        <w:bidi w:val="0"/>
      </w:pPr>
      <w:r>
        <w:rPr>
          <w:rtl w:val="0"/>
        </w:rPr>
        <w:t>On boarding checklist with items created by each member of the Board of Trustees.</w:t>
      </w:r>
    </w:p>
    <w:p>
      <w:pPr>
        <w:pStyle w:val="Body"/>
        <w:bidi w:val="0"/>
      </w:pPr>
      <w:r>
        <w:rPr>
          <w:rtl w:val="0"/>
        </w:rPr>
        <w:t>Goals and successes  - year end accomplishments</w:t>
      </w:r>
    </w:p>
    <w:p>
      <w:pPr>
        <w:pStyle w:val="Body"/>
        <w:bidi w:val="0"/>
      </w:pPr>
      <w:r>
        <w:rPr>
          <w:rtl w:val="0"/>
        </w:rPr>
        <w:t>Strategic Plan</w:t>
      </w:r>
    </w:p>
    <w:p>
      <w:pPr>
        <w:pStyle w:val="Body"/>
        <w:bidi w:val="0"/>
      </w:pPr>
      <w:r>
        <w:rPr>
          <w:rtl w:val="0"/>
        </w:rPr>
        <w:t>Press release on library news.</w:t>
      </w:r>
    </w:p>
    <w:p>
      <w:pPr>
        <w:pStyle w:val="Body"/>
        <w:bidi w:val="0"/>
      </w:pPr>
      <w:r>
        <w:rPr>
          <w:rtl w:val="0"/>
        </w:rPr>
        <w:t>January 11, 2024 next meeting.</w:t>
      </w:r>
    </w:p>
    <w:p>
      <w:pPr>
        <w:pStyle w:val="Body"/>
        <w:bidi w:val="0"/>
      </w:pPr>
    </w:p>
    <w:p>
      <w:pPr>
        <w:pStyle w:val="Body"/>
        <w:bidi w:val="0"/>
      </w:pPr>
      <w:r>
        <w:rPr>
          <w:rtl w:val="0"/>
        </w:rPr>
        <w:t>Motion from Jill Baxter to adjourn. Second from Kirsten Novy. Meeting adjourned at 4:39.</w:t>
      </w:r>
    </w:p>
    <w:p>
      <w:pPr>
        <w:pStyle w:val="Body"/>
        <w:bidi w:val="0"/>
      </w:pPr>
    </w:p>
    <w:p>
      <w:pPr>
        <w:pStyle w:val="Body"/>
        <w:bidi w:val="0"/>
      </w:pPr>
      <w:r>
        <w:rPr>
          <w:rtl w:val="0"/>
        </w:rPr>
        <w:t>Minutes respectfully submitted by Nancy Nettesheim, secretary</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